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1E3217" w14:textId="77777777" w:rsidR="00071F54" w:rsidRDefault="00071F54" w:rsidP="00071F54">
      <w:pPr>
        <w:ind w:left="-810" w:right="-720"/>
        <w:rPr>
          <w:rStyle w:val="Strong"/>
          <w:b w:val="0"/>
          <w:bCs w:val="0"/>
        </w:rPr>
      </w:pPr>
      <w:r>
        <w:rPr>
          <w:noProof/>
        </w:rPr>
        <w:drawing>
          <wp:inline distT="0" distB="0" distL="0" distR="0" wp14:anchorId="321E1209" wp14:editId="46A6BF0E">
            <wp:extent cx="7701280" cy="108585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 of GraphicDesign.pdf"/>
                    <pic:cNvPicPr/>
                  </pic:nvPicPr>
                  <pic:blipFill>
                    <a:blip r:embed="rId4">
                      <a:extLst>
                        <a:ext uri="{28A0092B-C50C-407E-A947-70E740481C1C}">
                          <a14:useLocalDpi xmlns:a14="http://schemas.microsoft.com/office/drawing/2010/main" val="0"/>
                        </a:ext>
                      </a:extLst>
                    </a:blip>
                    <a:stretch>
                      <a:fillRect/>
                    </a:stretch>
                  </pic:blipFill>
                  <pic:spPr>
                    <a:xfrm>
                      <a:off x="0" y="0"/>
                      <a:ext cx="7771084" cy="10956921"/>
                    </a:xfrm>
                    <a:prstGeom prst="rect">
                      <a:avLst/>
                    </a:prstGeom>
                  </pic:spPr>
                </pic:pic>
              </a:graphicData>
            </a:graphic>
          </wp:inline>
        </w:drawing>
      </w:r>
    </w:p>
    <w:p w14:paraId="18747872" w14:textId="77777777" w:rsidR="00071F54" w:rsidRPr="00071F54" w:rsidRDefault="00071F54" w:rsidP="00071F54">
      <w:pPr>
        <w:ind w:left="-810" w:right="-720"/>
        <w:rPr>
          <w:rStyle w:val="Strong"/>
          <w:b w:val="0"/>
          <w:bCs w:val="0"/>
        </w:rPr>
      </w:pPr>
    </w:p>
    <w:p w14:paraId="473D69F5" w14:textId="77777777" w:rsidR="00071F54" w:rsidRPr="00480B40" w:rsidRDefault="00071F54" w:rsidP="00071F54">
      <w:pPr>
        <w:pStyle w:val="direction-ltr"/>
        <w:shd w:val="clear" w:color="auto" w:fill="EDF0F2"/>
        <w:spacing w:after="0" w:afterAutospacing="0"/>
        <w:jc w:val="center"/>
        <w:rPr>
          <w:caps/>
          <w:color w:val="000000" w:themeColor="text1"/>
          <w:spacing w:val="17"/>
          <w:sz w:val="32"/>
          <w:szCs w:val="32"/>
        </w:rPr>
      </w:pPr>
      <w:r w:rsidRPr="00480B40">
        <w:rPr>
          <w:rStyle w:val="Strong"/>
          <w:caps/>
          <w:color w:val="000000" w:themeColor="text1"/>
          <w:spacing w:val="17"/>
          <w:sz w:val="32"/>
          <w:szCs w:val="32"/>
        </w:rPr>
        <w:t>EXPANDING 5-D CONCIOUSNESS</w:t>
      </w:r>
    </w:p>
    <w:p w14:paraId="1A16ACDB" w14:textId="77777777" w:rsidR="00071F54" w:rsidRPr="00071F54" w:rsidRDefault="00071F54" w:rsidP="00071F54">
      <w:pPr>
        <w:pStyle w:val="direction-ltr"/>
        <w:shd w:val="clear" w:color="auto" w:fill="EDF0F2"/>
        <w:spacing w:after="0" w:afterAutospacing="0"/>
        <w:jc w:val="center"/>
        <w:rPr>
          <w:b/>
          <w:bCs/>
          <w:caps/>
          <w:color w:val="000000" w:themeColor="text1"/>
          <w:spacing w:val="17"/>
          <w:sz w:val="32"/>
          <w:szCs w:val="32"/>
        </w:rPr>
      </w:pPr>
      <w:r w:rsidRPr="00480B40">
        <w:rPr>
          <w:rStyle w:val="Strong"/>
          <w:caps/>
          <w:color w:val="000000" w:themeColor="text1"/>
          <w:spacing w:val="17"/>
          <w:sz w:val="32"/>
          <w:szCs w:val="32"/>
        </w:rPr>
        <w:t>CONNECTING</w:t>
      </w:r>
      <w:r>
        <w:rPr>
          <w:caps/>
          <w:color w:val="000000" w:themeColor="text1"/>
          <w:spacing w:val="17"/>
          <w:sz w:val="32"/>
          <w:szCs w:val="32"/>
        </w:rPr>
        <w:t xml:space="preserve"> </w:t>
      </w:r>
      <w:r w:rsidRPr="00480B40">
        <w:rPr>
          <w:rStyle w:val="Strong"/>
          <w:caps/>
          <w:color w:val="000000" w:themeColor="text1"/>
          <w:spacing w:val="17"/>
          <w:sz w:val="32"/>
          <w:szCs w:val="32"/>
        </w:rPr>
        <w:t>TO YOUR GUIDES </w:t>
      </w:r>
      <w:r>
        <w:rPr>
          <w:rStyle w:val="Strong"/>
          <w:caps/>
          <w:color w:val="000000" w:themeColor="text1"/>
          <w:spacing w:val="17"/>
          <w:sz w:val="32"/>
          <w:szCs w:val="32"/>
        </w:rPr>
        <w:br/>
      </w:r>
    </w:p>
    <w:p w14:paraId="72F200A8" w14:textId="77777777" w:rsidR="00071F54" w:rsidRDefault="00071F54" w:rsidP="00071F54">
      <w:pPr>
        <w:rPr>
          <w:color w:val="000000" w:themeColor="text1"/>
          <w:sz w:val="32"/>
          <w:szCs w:val="32"/>
        </w:rPr>
      </w:pPr>
    </w:p>
    <w:p w14:paraId="49102896" w14:textId="77777777" w:rsidR="00071F54" w:rsidRDefault="00071F54" w:rsidP="00071F54">
      <w:pPr>
        <w:rPr>
          <w:color w:val="000000" w:themeColor="text1"/>
          <w:sz w:val="32"/>
          <w:szCs w:val="32"/>
        </w:rPr>
      </w:pPr>
    </w:p>
    <w:p w14:paraId="0BF1F091" w14:textId="77777777" w:rsidR="00071F54" w:rsidRDefault="00071F54" w:rsidP="00071F54">
      <w:pPr>
        <w:rPr>
          <w:color w:val="000000" w:themeColor="text1"/>
          <w:sz w:val="32"/>
          <w:szCs w:val="32"/>
        </w:rPr>
      </w:pPr>
      <w:r>
        <w:rPr>
          <w:color w:val="000000" w:themeColor="text1"/>
          <w:sz w:val="32"/>
          <w:szCs w:val="32"/>
        </w:rPr>
        <w:t xml:space="preserve">In the last couple of </w:t>
      </w:r>
      <w:proofErr w:type="gramStart"/>
      <w:r>
        <w:rPr>
          <w:color w:val="000000" w:themeColor="text1"/>
          <w:sz w:val="32"/>
          <w:szCs w:val="32"/>
        </w:rPr>
        <w:t>weeks</w:t>
      </w:r>
      <w:proofErr w:type="gramEnd"/>
      <w:r>
        <w:rPr>
          <w:color w:val="000000" w:themeColor="text1"/>
          <w:sz w:val="32"/>
          <w:szCs w:val="32"/>
        </w:rPr>
        <w:t xml:space="preserve"> I have asked you to start creating a new vision for yourself, to start feeling into what it is you desire to create and why. </w:t>
      </w:r>
      <w:r>
        <w:rPr>
          <w:color w:val="000000" w:themeColor="text1"/>
          <w:sz w:val="32"/>
          <w:szCs w:val="32"/>
        </w:rPr>
        <w:br/>
      </w:r>
      <w:r>
        <w:rPr>
          <w:color w:val="000000" w:themeColor="text1"/>
          <w:sz w:val="32"/>
          <w:szCs w:val="32"/>
        </w:rPr>
        <w:br/>
        <w:t xml:space="preserve">Yet this was no ordinary ‘why’. It is a why birthed from the emotional realm, that place where we become conscious creators with the world we see around us. </w:t>
      </w:r>
      <w:r>
        <w:rPr>
          <w:color w:val="000000" w:themeColor="text1"/>
          <w:sz w:val="32"/>
          <w:szCs w:val="32"/>
        </w:rPr>
        <w:br/>
      </w:r>
      <w:r>
        <w:rPr>
          <w:color w:val="000000" w:themeColor="text1"/>
          <w:sz w:val="32"/>
          <w:szCs w:val="32"/>
        </w:rPr>
        <w:br/>
        <w:t xml:space="preserve">Consider this. Unless you decided to read this, then these words would not exist for you. Unless you made the conscious intention to interact with anyone in your world and formed an emotional connection with them, that person would not be in your existence! Wow! </w:t>
      </w:r>
    </w:p>
    <w:p w14:paraId="5BA697A2" w14:textId="77777777" w:rsidR="00071F54" w:rsidRDefault="00071F54" w:rsidP="00071F54">
      <w:pPr>
        <w:rPr>
          <w:color w:val="000000" w:themeColor="text1"/>
          <w:sz w:val="32"/>
          <w:szCs w:val="32"/>
        </w:rPr>
      </w:pPr>
      <w:r>
        <w:rPr>
          <w:noProof/>
          <w:color w:val="000000" w:themeColor="text1"/>
          <w:sz w:val="32"/>
          <w:szCs w:val="32"/>
        </w:rPr>
        <w:drawing>
          <wp:anchor distT="0" distB="0" distL="114300" distR="114300" simplePos="0" relativeHeight="251659264" behindDoc="0" locked="0" layoutInCell="1" allowOverlap="1" wp14:anchorId="2A5D46CA" wp14:editId="57717C5D">
            <wp:simplePos x="0" y="0"/>
            <wp:positionH relativeFrom="column">
              <wp:posOffset>-64770</wp:posOffset>
            </wp:positionH>
            <wp:positionV relativeFrom="paragraph">
              <wp:posOffset>459105</wp:posOffset>
            </wp:positionV>
            <wp:extent cx="3442335" cy="2444115"/>
            <wp:effectExtent l="0" t="0" r="1206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4-08 at 6.44.14 PM.png"/>
                    <pic:cNvPicPr/>
                  </pic:nvPicPr>
                  <pic:blipFill>
                    <a:blip r:embed="rId5">
                      <a:extLst>
                        <a:ext uri="{28A0092B-C50C-407E-A947-70E740481C1C}">
                          <a14:useLocalDpi xmlns:a14="http://schemas.microsoft.com/office/drawing/2010/main"/>
                        </a:ext>
                      </a:extLst>
                    </a:blip>
                    <a:stretch>
                      <a:fillRect/>
                    </a:stretch>
                  </pic:blipFill>
                  <pic:spPr>
                    <a:xfrm>
                      <a:off x="0" y="0"/>
                      <a:ext cx="3442335" cy="244411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sz w:val="32"/>
          <w:szCs w:val="32"/>
        </w:rPr>
        <w:br/>
      </w:r>
    </w:p>
    <w:p w14:paraId="2113FB18" w14:textId="77777777" w:rsidR="00071F54" w:rsidRDefault="00071F54" w:rsidP="00071F54">
      <w:pPr>
        <w:rPr>
          <w:color w:val="000000" w:themeColor="text1"/>
          <w:sz w:val="32"/>
          <w:szCs w:val="32"/>
        </w:rPr>
      </w:pPr>
      <w:r>
        <w:rPr>
          <w:color w:val="000000" w:themeColor="text1"/>
          <w:sz w:val="32"/>
          <w:szCs w:val="32"/>
        </w:rPr>
        <w:t>And we base our consciousness based on the feelings we alchemize it with to create the story book of our lives and who we invite in to participate and co-create with.</w:t>
      </w:r>
    </w:p>
    <w:p w14:paraId="16948803" w14:textId="77777777" w:rsidR="00071F54" w:rsidRDefault="00071F54" w:rsidP="00071F54">
      <w:pPr>
        <w:rPr>
          <w:color w:val="000000" w:themeColor="text1"/>
          <w:sz w:val="32"/>
          <w:szCs w:val="32"/>
        </w:rPr>
      </w:pPr>
      <w:r>
        <w:rPr>
          <w:color w:val="000000" w:themeColor="text1"/>
          <w:sz w:val="32"/>
          <w:szCs w:val="32"/>
        </w:rPr>
        <w:br/>
      </w:r>
      <w:proofErr w:type="gramStart"/>
      <w:r>
        <w:rPr>
          <w:color w:val="000000" w:themeColor="text1"/>
          <w:sz w:val="32"/>
          <w:szCs w:val="32"/>
        </w:rPr>
        <w:t>So</w:t>
      </w:r>
      <w:proofErr w:type="gramEnd"/>
      <w:r>
        <w:rPr>
          <w:color w:val="000000" w:themeColor="text1"/>
          <w:sz w:val="32"/>
          <w:szCs w:val="32"/>
        </w:rPr>
        <w:t xml:space="preserve"> as you have started to alchemize your future by resonating with the emotional tone of what it feels like you have started to create pathways: neuropathways, creative pathways, energetic pathways and spiritual pathways to lead you to a version of that emotion. Rest assured that if you keep strengthening the frequency of that emotional tone it will most certainly be created. </w:t>
      </w:r>
      <w:r>
        <w:rPr>
          <w:color w:val="000000" w:themeColor="text1"/>
          <w:sz w:val="32"/>
          <w:szCs w:val="32"/>
        </w:rPr>
        <w:br/>
      </w:r>
      <w:r>
        <w:rPr>
          <w:color w:val="000000" w:themeColor="text1"/>
          <w:sz w:val="32"/>
          <w:szCs w:val="32"/>
        </w:rPr>
        <w:br/>
      </w:r>
    </w:p>
    <w:p w14:paraId="5B3288B8" w14:textId="77777777" w:rsidR="00071F54" w:rsidRDefault="00071F54" w:rsidP="00071F54">
      <w:pPr>
        <w:rPr>
          <w:color w:val="000000" w:themeColor="text1"/>
          <w:sz w:val="32"/>
          <w:szCs w:val="32"/>
        </w:rPr>
      </w:pPr>
    </w:p>
    <w:p w14:paraId="3CB3EC70" w14:textId="77777777" w:rsidR="00071F54" w:rsidRDefault="00071F54" w:rsidP="00071F54">
      <w:pPr>
        <w:rPr>
          <w:color w:val="000000" w:themeColor="text1"/>
          <w:sz w:val="32"/>
          <w:szCs w:val="32"/>
        </w:rPr>
      </w:pPr>
    </w:p>
    <w:p w14:paraId="5D824640" w14:textId="77777777" w:rsidR="00071F54" w:rsidRDefault="00071F54" w:rsidP="00071F54">
      <w:pPr>
        <w:rPr>
          <w:color w:val="000000" w:themeColor="text1"/>
          <w:sz w:val="32"/>
          <w:szCs w:val="32"/>
        </w:rPr>
      </w:pPr>
    </w:p>
    <w:p w14:paraId="69CDDC9D" w14:textId="77777777" w:rsidR="00071F54" w:rsidRDefault="00071F54" w:rsidP="00071F54">
      <w:pPr>
        <w:rPr>
          <w:color w:val="000000" w:themeColor="text1"/>
          <w:sz w:val="32"/>
          <w:szCs w:val="32"/>
        </w:rPr>
      </w:pPr>
    </w:p>
    <w:p w14:paraId="19956B4C" w14:textId="77777777" w:rsidR="00071F54" w:rsidRDefault="00071F54" w:rsidP="00071F54">
      <w:pPr>
        <w:rPr>
          <w:color w:val="000000" w:themeColor="text1"/>
          <w:sz w:val="32"/>
          <w:szCs w:val="32"/>
        </w:rPr>
      </w:pPr>
    </w:p>
    <w:p w14:paraId="14420A8B" w14:textId="77777777" w:rsidR="00071F54" w:rsidRDefault="00071F54" w:rsidP="00071F54">
      <w:pPr>
        <w:rPr>
          <w:color w:val="000000" w:themeColor="text1"/>
          <w:sz w:val="32"/>
          <w:szCs w:val="32"/>
        </w:rPr>
      </w:pPr>
    </w:p>
    <w:p w14:paraId="449B385C" w14:textId="77777777" w:rsidR="00071F54" w:rsidRDefault="00071F54" w:rsidP="00071F54">
      <w:pPr>
        <w:rPr>
          <w:color w:val="000000" w:themeColor="text1"/>
          <w:sz w:val="32"/>
          <w:szCs w:val="32"/>
        </w:rPr>
      </w:pPr>
    </w:p>
    <w:p w14:paraId="11CDEE4D" w14:textId="77777777" w:rsidR="00071F54" w:rsidRDefault="00071F54" w:rsidP="00071F54">
      <w:pPr>
        <w:rPr>
          <w:color w:val="000000" w:themeColor="text1"/>
          <w:sz w:val="32"/>
          <w:szCs w:val="32"/>
        </w:rPr>
      </w:pPr>
    </w:p>
    <w:p w14:paraId="243BC163" w14:textId="77777777" w:rsidR="00A459CD" w:rsidRDefault="00A459CD" w:rsidP="00071F54">
      <w:pPr>
        <w:rPr>
          <w:color w:val="000000" w:themeColor="text1"/>
          <w:sz w:val="32"/>
          <w:szCs w:val="32"/>
        </w:rPr>
      </w:pPr>
    </w:p>
    <w:p w14:paraId="2376BC66" w14:textId="77777777" w:rsidR="00071F54" w:rsidRDefault="00071F54" w:rsidP="00071F54">
      <w:pPr>
        <w:rPr>
          <w:color w:val="000000" w:themeColor="text1"/>
          <w:sz w:val="32"/>
          <w:szCs w:val="32"/>
        </w:rPr>
      </w:pPr>
      <w:r>
        <w:rPr>
          <w:color w:val="000000" w:themeColor="text1"/>
          <w:sz w:val="32"/>
          <w:szCs w:val="32"/>
        </w:rPr>
        <w:t xml:space="preserve">You are re-patterning a belief and substituting it with one that is in alignment with your desired feelings. Make it a practice to keep coming back to this future vision and allowing it to serve as your guidepost. </w:t>
      </w:r>
      <w:r>
        <w:rPr>
          <w:color w:val="000000" w:themeColor="text1"/>
          <w:sz w:val="32"/>
          <w:szCs w:val="32"/>
        </w:rPr>
        <w:br/>
      </w:r>
      <w:r>
        <w:rPr>
          <w:color w:val="000000" w:themeColor="text1"/>
          <w:sz w:val="32"/>
          <w:szCs w:val="32"/>
        </w:rPr>
        <w:br/>
        <w:t xml:space="preserve">This is how conscious creation in the ‘5-D’ begins to take shape. </w:t>
      </w:r>
      <w:r>
        <w:rPr>
          <w:color w:val="000000" w:themeColor="text1"/>
          <w:sz w:val="32"/>
          <w:szCs w:val="32"/>
        </w:rPr>
        <w:br/>
      </w:r>
      <w:r>
        <w:rPr>
          <w:color w:val="000000" w:themeColor="text1"/>
          <w:sz w:val="32"/>
          <w:szCs w:val="32"/>
        </w:rPr>
        <w:br/>
      </w:r>
      <w:r>
        <w:rPr>
          <w:noProof/>
          <w:color w:val="000000" w:themeColor="text1"/>
          <w:sz w:val="32"/>
          <w:szCs w:val="32"/>
        </w:rPr>
        <w:drawing>
          <wp:anchor distT="0" distB="0" distL="114300" distR="114300" simplePos="0" relativeHeight="251660288" behindDoc="0" locked="0" layoutInCell="1" allowOverlap="1" wp14:anchorId="37BCD27A" wp14:editId="61E3723A">
            <wp:simplePos x="0" y="0"/>
            <wp:positionH relativeFrom="margin">
              <wp:posOffset>2342515</wp:posOffset>
            </wp:positionH>
            <wp:positionV relativeFrom="margin">
              <wp:posOffset>2059940</wp:posOffset>
            </wp:positionV>
            <wp:extent cx="4225925" cy="2402840"/>
            <wp:effectExtent l="0" t="0" r="0"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08 at 7.00.01 PM.png"/>
                    <pic:cNvPicPr/>
                  </pic:nvPicPr>
                  <pic:blipFill>
                    <a:blip r:embed="rId6">
                      <a:extLst>
                        <a:ext uri="{28A0092B-C50C-407E-A947-70E740481C1C}">
                          <a14:useLocalDpi xmlns:a14="http://schemas.microsoft.com/office/drawing/2010/main" val="0"/>
                        </a:ext>
                      </a:extLst>
                    </a:blip>
                    <a:stretch>
                      <a:fillRect/>
                    </a:stretch>
                  </pic:blipFill>
                  <pic:spPr>
                    <a:xfrm>
                      <a:off x="0" y="0"/>
                      <a:ext cx="4225925" cy="2402840"/>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sz w:val="32"/>
          <w:szCs w:val="32"/>
        </w:rPr>
        <w:t xml:space="preserve">There are numerous factors that we will bring light to and expand upon as we continue our journey together. </w:t>
      </w:r>
      <w:r>
        <w:rPr>
          <w:color w:val="000000" w:themeColor="text1"/>
          <w:sz w:val="32"/>
          <w:szCs w:val="32"/>
        </w:rPr>
        <w:br/>
      </w:r>
      <w:r>
        <w:rPr>
          <w:color w:val="000000" w:themeColor="text1"/>
          <w:sz w:val="32"/>
          <w:szCs w:val="32"/>
        </w:rPr>
        <w:br/>
        <w:t xml:space="preserve">This week I would like to invite into a practice to call in the support you have from places both seen and unseen. To call in your spirit guides, angels, your higher self, your star family and other Beings of Light who are ready and able to assist and guide you if only we ask and are receptive to seeing, hearing, feeling and even dreaming in the signs. </w:t>
      </w:r>
      <w:r>
        <w:rPr>
          <w:color w:val="000000" w:themeColor="text1"/>
          <w:sz w:val="32"/>
          <w:szCs w:val="32"/>
        </w:rPr>
        <w:br/>
      </w:r>
      <w:r>
        <w:rPr>
          <w:color w:val="000000" w:themeColor="text1"/>
          <w:sz w:val="32"/>
          <w:szCs w:val="32"/>
        </w:rPr>
        <w:br/>
        <w:t xml:space="preserve">Some of you may be aware of some of these exercises yet I encourage you to a daily ritual to allow access of the new energies that are facilitating an opening as we have never experienced before to supercharge your ability to connect in a deeper, more meaningful and sustainable way as we are setting a foundation for a rarified field and a brand new co-creative environment that will be the basis for everything you choose to birth into your reality. </w:t>
      </w:r>
    </w:p>
    <w:p w14:paraId="1D2648D5" w14:textId="77777777" w:rsidR="00071F54" w:rsidRDefault="00071F54" w:rsidP="00071F54">
      <w:pPr>
        <w:rPr>
          <w:b/>
          <w:color w:val="000000" w:themeColor="text1"/>
          <w:sz w:val="32"/>
          <w:szCs w:val="32"/>
        </w:rPr>
      </w:pPr>
      <w:r>
        <w:rPr>
          <w:color w:val="000000" w:themeColor="text1"/>
          <w:sz w:val="32"/>
          <w:szCs w:val="32"/>
        </w:rPr>
        <w:br/>
      </w:r>
    </w:p>
    <w:p w14:paraId="60C4DA8F" w14:textId="77777777" w:rsidR="00071F54" w:rsidRDefault="00071F54" w:rsidP="00071F54">
      <w:pPr>
        <w:rPr>
          <w:b/>
          <w:color w:val="000000" w:themeColor="text1"/>
          <w:sz w:val="32"/>
          <w:szCs w:val="32"/>
        </w:rPr>
      </w:pPr>
    </w:p>
    <w:p w14:paraId="7B018F37" w14:textId="77777777" w:rsidR="00071F54" w:rsidRDefault="00071F54" w:rsidP="00071F54">
      <w:pPr>
        <w:rPr>
          <w:b/>
          <w:color w:val="000000" w:themeColor="text1"/>
          <w:sz w:val="32"/>
          <w:szCs w:val="32"/>
        </w:rPr>
      </w:pPr>
    </w:p>
    <w:p w14:paraId="05E02712" w14:textId="77777777" w:rsidR="00071F54" w:rsidRDefault="00071F54" w:rsidP="00071F54">
      <w:pPr>
        <w:rPr>
          <w:b/>
          <w:color w:val="000000" w:themeColor="text1"/>
          <w:sz w:val="32"/>
          <w:szCs w:val="32"/>
        </w:rPr>
      </w:pPr>
    </w:p>
    <w:p w14:paraId="03479B36" w14:textId="77777777" w:rsidR="00071F54" w:rsidRDefault="00071F54" w:rsidP="00071F54">
      <w:pPr>
        <w:rPr>
          <w:b/>
          <w:color w:val="000000" w:themeColor="text1"/>
          <w:sz w:val="32"/>
          <w:szCs w:val="32"/>
        </w:rPr>
      </w:pPr>
    </w:p>
    <w:p w14:paraId="6D1A0689" w14:textId="77777777" w:rsidR="00071F54" w:rsidRDefault="00071F54" w:rsidP="00071F54">
      <w:pPr>
        <w:rPr>
          <w:b/>
          <w:color w:val="000000" w:themeColor="text1"/>
          <w:sz w:val="32"/>
          <w:szCs w:val="32"/>
        </w:rPr>
      </w:pPr>
    </w:p>
    <w:p w14:paraId="1A799E26" w14:textId="77777777" w:rsidR="00071F54" w:rsidRDefault="00071F54" w:rsidP="00071F54">
      <w:pPr>
        <w:rPr>
          <w:b/>
          <w:color w:val="000000" w:themeColor="text1"/>
          <w:sz w:val="32"/>
          <w:szCs w:val="32"/>
        </w:rPr>
      </w:pPr>
    </w:p>
    <w:p w14:paraId="46B4E342" w14:textId="77777777" w:rsidR="00071F54" w:rsidRDefault="00071F54" w:rsidP="00071F54">
      <w:pPr>
        <w:rPr>
          <w:b/>
          <w:color w:val="000000" w:themeColor="text1"/>
          <w:sz w:val="32"/>
          <w:szCs w:val="32"/>
        </w:rPr>
      </w:pPr>
    </w:p>
    <w:p w14:paraId="247F3172" w14:textId="77777777" w:rsidR="00071F54" w:rsidRDefault="00071F54" w:rsidP="00071F54">
      <w:pPr>
        <w:rPr>
          <w:b/>
          <w:color w:val="000000" w:themeColor="text1"/>
          <w:sz w:val="32"/>
          <w:szCs w:val="32"/>
        </w:rPr>
      </w:pPr>
    </w:p>
    <w:p w14:paraId="3E98AD6B" w14:textId="77777777" w:rsidR="00071F54" w:rsidRDefault="00071F54" w:rsidP="00071F54">
      <w:pPr>
        <w:rPr>
          <w:b/>
          <w:color w:val="000000" w:themeColor="text1"/>
          <w:sz w:val="32"/>
          <w:szCs w:val="32"/>
        </w:rPr>
      </w:pPr>
    </w:p>
    <w:p w14:paraId="0241B4E5" w14:textId="77777777" w:rsidR="00071F54" w:rsidRDefault="00071F54" w:rsidP="00071F54">
      <w:pPr>
        <w:rPr>
          <w:b/>
          <w:color w:val="000000" w:themeColor="text1"/>
          <w:sz w:val="32"/>
          <w:szCs w:val="32"/>
        </w:rPr>
      </w:pPr>
    </w:p>
    <w:p w14:paraId="2DC5728F" w14:textId="77777777" w:rsidR="00071F54" w:rsidRDefault="00071F54" w:rsidP="00071F54">
      <w:pPr>
        <w:rPr>
          <w:b/>
          <w:color w:val="000000" w:themeColor="text1"/>
          <w:sz w:val="32"/>
          <w:szCs w:val="32"/>
        </w:rPr>
      </w:pPr>
    </w:p>
    <w:p w14:paraId="0AC8A8BA" w14:textId="77777777" w:rsidR="00071F54" w:rsidRDefault="00071F54" w:rsidP="00071F54">
      <w:pPr>
        <w:rPr>
          <w:b/>
          <w:color w:val="000000" w:themeColor="text1"/>
          <w:sz w:val="32"/>
          <w:szCs w:val="32"/>
        </w:rPr>
      </w:pPr>
    </w:p>
    <w:p w14:paraId="4EFDAAB5" w14:textId="77777777" w:rsidR="00071F54" w:rsidRDefault="00071F54" w:rsidP="00071F54">
      <w:pPr>
        <w:rPr>
          <w:color w:val="000000" w:themeColor="text1"/>
          <w:sz w:val="32"/>
          <w:szCs w:val="32"/>
        </w:rPr>
      </w:pPr>
      <w:r>
        <w:rPr>
          <w:b/>
          <w:color w:val="000000" w:themeColor="text1"/>
          <w:sz w:val="32"/>
          <w:szCs w:val="32"/>
        </w:rPr>
        <w:t>I</w:t>
      </w:r>
      <w:r w:rsidRPr="0053743D">
        <w:rPr>
          <w:b/>
          <w:color w:val="000000" w:themeColor="text1"/>
          <w:sz w:val="32"/>
          <w:szCs w:val="32"/>
        </w:rPr>
        <w:t xml:space="preserve">tems suggested for your daily ritual: </w:t>
      </w:r>
      <w:r w:rsidRPr="0053743D">
        <w:rPr>
          <w:b/>
          <w:color w:val="000000" w:themeColor="text1"/>
          <w:sz w:val="32"/>
          <w:szCs w:val="32"/>
        </w:rPr>
        <w:br/>
      </w:r>
      <w:r>
        <w:rPr>
          <w:color w:val="000000" w:themeColor="text1"/>
          <w:sz w:val="32"/>
          <w:szCs w:val="32"/>
        </w:rPr>
        <w:br/>
        <w:t>Candle</w:t>
      </w:r>
    </w:p>
    <w:p w14:paraId="748AB200" w14:textId="77777777" w:rsidR="00071F54" w:rsidRDefault="00071F54" w:rsidP="00071F54">
      <w:pPr>
        <w:rPr>
          <w:color w:val="000000" w:themeColor="text1"/>
          <w:sz w:val="32"/>
          <w:szCs w:val="32"/>
        </w:rPr>
      </w:pPr>
      <w:r>
        <w:rPr>
          <w:color w:val="000000" w:themeColor="text1"/>
          <w:sz w:val="32"/>
          <w:szCs w:val="32"/>
        </w:rPr>
        <w:t xml:space="preserve">Blank paper (at least 3 sheets) </w:t>
      </w:r>
      <w:r>
        <w:rPr>
          <w:color w:val="000000" w:themeColor="text1"/>
          <w:sz w:val="32"/>
          <w:szCs w:val="32"/>
        </w:rPr>
        <w:br/>
        <w:t>Pen</w:t>
      </w:r>
    </w:p>
    <w:p w14:paraId="07DB9873" w14:textId="77777777" w:rsidR="00071F54" w:rsidRDefault="00071F54" w:rsidP="00071F54">
      <w:pPr>
        <w:rPr>
          <w:color w:val="000000" w:themeColor="text1"/>
          <w:sz w:val="32"/>
          <w:szCs w:val="32"/>
        </w:rPr>
      </w:pPr>
      <w:r>
        <w:rPr>
          <w:color w:val="000000" w:themeColor="text1"/>
          <w:sz w:val="32"/>
          <w:szCs w:val="32"/>
        </w:rPr>
        <w:br/>
      </w:r>
      <w:r w:rsidRPr="0053743D">
        <w:rPr>
          <w:b/>
          <w:color w:val="000000" w:themeColor="text1"/>
          <w:sz w:val="32"/>
          <w:szCs w:val="32"/>
        </w:rPr>
        <w:t xml:space="preserve">Optional: </w:t>
      </w:r>
      <w:r w:rsidRPr="0053743D">
        <w:rPr>
          <w:b/>
          <w:color w:val="000000" w:themeColor="text1"/>
          <w:sz w:val="32"/>
          <w:szCs w:val="32"/>
        </w:rPr>
        <w:br/>
      </w:r>
      <w:r>
        <w:rPr>
          <w:color w:val="000000" w:themeColor="text1"/>
          <w:sz w:val="32"/>
          <w:szCs w:val="32"/>
        </w:rPr>
        <w:br/>
        <w:t>Sage</w:t>
      </w:r>
      <w:r>
        <w:rPr>
          <w:color w:val="000000" w:themeColor="text1"/>
          <w:sz w:val="32"/>
          <w:szCs w:val="32"/>
        </w:rPr>
        <w:br/>
        <w:t>Your favorite crystal</w:t>
      </w:r>
    </w:p>
    <w:p w14:paraId="0E741D5E" w14:textId="77777777" w:rsidR="00071F54" w:rsidRDefault="00071F54" w:rsidP="00071F54">
      <w:pPr>
        <w:rPr>
          <w:color w:val="000000" w:themeColor="text1"/>
          <w:sz w:val="32"/>
          <w:szCs w:val="32"/>
        </w:rPr>
      </w:pPr>
      <w:r>
        <w:rPr>
          <w:color w:val="000000" w:themeColor="text1"/>
          <w:sz w:val="32"/>
          <w:szCs w:val="32"/>
        </w:rPr>
        <w:t>Your singing voice</w:t>
      </w:r>
      <w:r>
        <w:rPr>
          <w:color w:val="000000" w:themeColor="text1"/>
          <w:sz w:val="32"/>
          <w:szCs w:val="32"/>
        </w:rPr>
        <w:br/>
      </w:r>
      <w:r>
        <w:rPr>
          <w:color w:val="000000" w:themeColor="text1"/>
          <w:sz w:val="32"/>
          <w:szCs w:val="32"/>
        </w:rPr>
        <w:br/>
      </w:r>
      <w:r>
        <w:rPr>
          <w:color w:val="000000" w:themeColor="text1"/>
          <w:sz w:val="32"/>
          <w:szCs w:val="32"/>
        </w:rPr>
        <w:br/>
        <w:t xml:space="preserve">I conduct this practice after my morning workout and after my first cup of coffee! </w:t>
      </w:r>
      <w:r>
        <w:rPr>
          <w:color w:val="000000" w:themeColor="text1"/>
          <w:sz w:val="32"/>
          <w:szCs w:val="32"/>
        </w:rPr>
        <w:br/>
      </w:r>
      <w:r>
        <w:rPr>
          <w:color w:val="000000" w:themeColor="text1"/>
          <w:sz w:val="32"/>
          <w:szCs w:val="32"/>
        </w:rPr>
        <w:br/>
        <w:t xml:space="preserve">I also make this practice a priority before checking emails, social media or any other distraction that will take be down a rabbit hole where my mind and to do list will take over from the sacredness of this intimate time with myself and the guidance that is ready to communicate. </w:t>
      </w:r>
      <w:r>
        <w:rPr>
          <w:color w:val="000000" w:themeColor="text1"/>
          <w:sz w:val="32"/>
          <w:szCs w:val="32"/>
        </w:rPr>
        <w:br/>
      </w:r>
      <w:r>
        <w:rPr>
          <w:color w:val="000000" w:themeColor="text1"/>
          <w:sz w:val="32"/>
          <w:szCs w:val="32"/>
        </w:rPr>
        <w:br/>
        <w:t xml:space="preserve">This is a writing exercise so choose a place where can sit comfortably, and where you will not be easily distracted. </w:t>
      </w:r>
      <w:r>
        <w:rPr>
          <w:color w:val="000000" w:themeColor="text1"/>
          <w:sz w:val="32"/>
          <w:szCs w:val="32"/>
        </w:rPr>
        <w:br/>
      </w:r>
      <w:r>
        <w:rPr>
          <w:color w:val="000000" w:themeColor="text1"/>
          <w:sz w:val="32"/>
          <w:szCs w:val="32"/>
        </w:rPr>
        <w:br/>
        <w:t xml:space="preserve">We are creating a sacred space for you to invite this special and very intimate communication to come into your greater awareness. </w:t>
      </w:r>
      <w:r>
        <w:rPr>
          <w:color w:val="000000" w:themeColor="text1"/>
          <w:sz w:val="32"/>
          <w:szCs w:val="32"/>
        </w:rPr>
        <w:br/>
      </w:r>
      <w:r>
        <w:rPr>
          <w:color w:val="000000" w:themeColor="text1"/>
          <w:sz w:val="32"/>
          <w:szCs w:val="32"/>
        </w:rPr>
        <w:br/>
        <w:t xml:space="preserve">This has been one of the most profound exercises in my experience and with time and practice your connection to realms unseen and energies that once seemed to etheric to connect with will become more consciously prevalent as sources of love and creative expression. </w:t>
      </w:r>
      <w:r>
        <w:rPr>
          <w:color w:val="000000" w:themeColor="text1"/>
          <w:sz w:val="32"/>
          <w:szCs w:val="32"/>
        </w:rPr>
        <w:br/>
      </w:r>
    </w:p>
    <w:p w14:paraId="17974B5C" w14:textId="77777777" w:rsidR="00071F54" w:rsidRDefault="00071F54" w:rsidP="00071F54">
      <w:pPr>
        <w:rPr>
          <w:b/>
          <w:color w:val="000000" w:themeColor="text1"/>
          <w:sz w:val="32"/>
          <w:szCs w:val="32"/>
        </w:rPr>
      </w:pPr>
    </w:p>
    <w:p w14:paraId="2232C258" w14:textId="77777777" w:rsidR="00071F54" w:rsidRDefault="00071F54" w:rsidP="00071F54">
      <w:pPr>
        <w:rPr>
          <w:b/>
          <w:color w:val="000000" w:themeColor="text1"/>
          <w:sz w:val="32"/>
          <w:szCs w:val="32"/>
        </w:rPr>
      </w:pPr>
    </w:p>
    <w:p w14:paraId="10566D1C" w14:textId="77777777" w:rsidR="00071F54" w:rsidRDefault="00071F54" w:rsidP="00071F54">
      <w:pPr>
        <w:rPr>
          <w:b/>
          <w:color w:val="000000" w:themeColor="text1"/>
          <w:sz w:val="32"/>
          <w:szCs w:val="32"/>
        </w:rPr>
      </w:pPr>
    </w:p>
    <w:p w14:paraId="5EA4750E" w14:textId="77777777" w:rsidR="00071F54" w:rsidRDefault="00071F54" w:rsidP="00071F54">
      <w:pPr>
        <w:rPr>
          <w:b/>
          <w:color w:val="000000" w:themeColor="text1"/>
          <w:sz w:val="32"/>
          <w:szCs w:val="32"/>
        </w:rPr>
      </w:pPr>
    </w:p>
    <w:p w14:paraId="662B8887" w14:textId="77777777" w:rsidR="00071F54" w:rsidRDefault="00071F54" w:rsidP="00071F54">
      <w:pPr>
        <w:rPr>
          <w:b/>
          <w:color w:val="000000" w:themeColor="text1"/>
          <w:sz w:val="32"/>
          <w:szCs w:val="32"/>
        </w:rPr>
      </w:pPr>
    </w:p>
    <w:p w14:paraId="2F219935" w14:textId="77777777" w:rsidR="00071F54" w:rsidRDefault="00071F54" w:rsidP="00071F54">
      <w:pPr>
        <w:rPr>
          <w:b/>
          <w:color w:val="000000" w:themeColor="text1"/>
          <w:sz w:val="32"/>
          <w:szCs w:val="32"/>
        </w:rPr>
      </w:pPr>
    </w:p>
    <w:p w14:paraId="36FF4AE4" w14:textId="77777777" w:rsidR="00071F54" w:rsidRDefault="00071F54" w:rsidP="00071F54">
      <w:pPr>
        <w:rPr>
          <w:b/>
          <w:color w:val="000000" w:themeColor="text1"/>
          <w:sz w:val="32"/>
          <w:szCs w:val="32"/>
        </w:rPr>
      </w:pPr>
    </w:p>
    <w:p w14:paraId="7AE8CEFD" w14:textId="77777777" w:rsidR="00071F54" w:rsidRDefault="00071F54" w:rsidP="00071F54">
      <w:pPr>
        <w:rPr>
          <w:b/>
          <w:color w:val="000000" w:themeColor="text1"/>
          <w:sz w:val="32"/>
          <w:szCs w:val="32"/>
        </w:rPr>
      </w:pPr>
    </w:p>
    <w:p w14:paraId="5059A8A9" w14:textId="77777777" w:rsidR="00071F54" w:rsidRDefault="00071F54" w:rsidP="00071F54">
      <w:pPr>
        <w:rPr>
          <w:b/>
          <w:color w:val="000000" w:themeColor="text1"/>
          <w:sz w:val="32"/>
          <w:szCs w:val="32"/>
        </w:rPr>
      </w:pPr>
    </w:p>
    <w:p w14:paraId="1AA832D7" w14:textId="77777777" w:rsidR="00071F54" w:rsidRDefault="00071F54" w:rsidP="00071F54">
      <w:pPr>
        <w:rPr>
          <w:b/>
          <w:color w:val="000000" w:themeColor="text1"/>
          <w:sz w:val="32"/>
          <w:szCs w:val="32"/>
        </w:rPr>
      </w:pPr>
    </w:p>
    <w:p w14:paraId="41B3149B" w14:textId="77777777" w:rsidR="00071F54" w:rsidRDefault="00071F54" w:rsidP="00071F54">
      <w:pPr>
        <w:rPr>
          <w:b/>
          <w:color w:val="000000" w:themeColor="text1"/>
          <w:sz w:val="32"/>
          <w:szCs w:val="32"/>
        </w:rPr>
      </w:pPr>
    </w:p>
    <w:p w14:paraId="0E2A687C" w14:textId="77777777" w:rsidR="00071F54" w:rsidRDefault="00071F54" w:rsidP="00071F54">
      <w:pPr>
        <w:jc w:val="center"/>
        <w:rPr>
          <w:b/>
          <w:color w:val="000000" w:themeColor="text1"/>
          <w:sz w:val="32"/>
          <w:szCs w:val="32"/>
        </w:rPr>
      </w:pPr>
      <w:r>
        <w:rPr>
          <w:noProof/>
          <w:color w:val="000000" w:themeColor="text1"/>
          <w:sz w:val="32"/>
          <w:szCs w:val="32"/>
        </w:rPr>
        <w:drawing>
          <wp:inline distT="0" distB="0" distL="0" distR="0" wp14:anchorId="6DA20817" wp14:editId="7C1D3F35">
            <wp:extent cx="5766435" cy="33369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4-08 at 7.12.15 PM.png"/>
                    <pic:cNvPicPr/>
                  </pic:nvPicPr>
                  <pic:blipFill>
                    <a:blip r:embed="rId7">
                      <a:extLst>
                        <a:ext uri="{28A0092B-C50C-407E-A947-70E740481C1C}">
                          <a14:useLocalDpi xmlns:a14="http://schemas.microsoft.com/office/drawing/2010/main" val="0"/>
                        </a:ext>
                      </a:extLst>
                    </a:blip>
                    <a:stretch>
                      <a:fillRect/>
                    </a:stretch>
                  </pic:blipFill>
                  <pic:spPr>
                    <a:xfrm>
                      <a:off x="0" y="0"/>
                      <a:ext cx="5773331" cy="3340894"/>
                    </a:xfrm>
                    <a:prstGeom prst="rect">
                      <a:avLst/>
                    </a:prstGeom>
                  </pic:spPr>
                </pic:pic>
              </a:graphicData>
            </a:graphic>
          </wp:inline>
        </w:drawing>
      </w:r>
    </w:p>
    <w:p w14:paraId="0BF71F49" w14:textId="77777777" w:rsidR="00071F54" w:rsidRDefault="00071F54" w:rsidP="00071F54">
      <w:pPr>
        <w:rPr>
          <w:b/>
          <w:color w:val="000000" w:themeColor="text1"/>
          <w:sz w:val="32"/>
          <w:szCs w:val="32"/>
        </w:rPr>
      </w:pPr>
    </w:p>
    <w:p w14:paraId="2277FCE0" w14:textId="77777777" w:rsidR="00071F54" w:rsidRDefault="00071F54" w:rsidP="00071F54">
      <w:pPr>
        <w:rPr>
          <w:color w:val="000000" w:themeColor="text1"/>
          <w:sz w:val="32"/>
          <w:szCs w:val="32"/>
        </w:rPr>
      </w:pPr>
      <w:r w:rsidRPr="009B328C">
        <w:rPr>
          <w:b/>
          <w:color w:val="000000" w:themeColor="text1"/>
          <w:sz w:val="32"/>
          <w:szCs w:val="32"/>
        </w:rPr>
        <w:t>Step 1:</w:t>
      </w:r>
      <w:r>
        <w:rPr>
          <w:color w:val="000000" w:themeColor="text1"/>
          <w:sz w:val="32"/>
          <w:szCs w:val="32"/>
        </w:rPr>
        <w:t xml:space="preserve"> </w:t>
      </w:r>
      <w:r>
        <w:rPr>
          <w:color w:val="000000" w:themeColor="text1"/>
          <w:sz w:val="32"/>
          <w:szCs w:val="32"/>
        </w:rPr>
        <w:br/>
      </w:r>
      <w:r>
        <w:rPr>
          <w:color w:val="000000" w:themeColor="text1"/>
          <w:sz w:val="32"/>
          <w:szCs w:val="32"/>
        </w:rPr>
        <w:br/>
        <w:t>Clear your space of clutter</w:t>
      </w:r>
      <w:r>
        <w:rPr>
          <w:color w:val="000000" w:themeColor="text1"/>
          <w:sz w:val="32"/>
          <w:szCs w:val="32"/>
        </w:rPr>
        <w:br/>
      </w:r>
    </w:p>
    <w:p w14:paraId="702CF08B" w14:textId="77777777" w:rsidR="00071F54" w:rsidRPr="009B328C" w:rsidRDefault="00071F54" w:rsidP="00071F54">
      <w:pPr>
        <w:rPr>
          <w:b/>
          <w:color w:val="000000" w:themeColor="text1"/>
          <w:sz w:val="32"/>
          <w:szCs w:val="32"/>
        </w:rPr>
      </w:pPr>
      <w:r w:rsidRPr="009B328C">
        <w:rPr>
          <w:b/>
          <w:color w:val="000000" w:themeColor="text1"/>
          <w:sz w:val="32"/>
          <w:szCs w:val="32"/>
        </w:rPr>
        <w:t xml:space="preserve">Step 2: </w:t>
      </w:r>
    </w:p>
    <w:p w14:paraId="0714F62B" w14:textId="77777777" w:rsidR="00071F54" w:rsidRDefault="00071F54" w:rsidP="00071F54">
      <w:pPr>
        <w:rPr>
          <w:color w:val="000000" w:themeColor="text1"/>
          <w:sz w:val="32"/>
          <w:szCs w:val="32"/>
        </w:rPr>
      </w:pPr>
    </w:p>
    <w:p w14:paraId="4A3471DD" w14:textId="77777777" w:rsidR="00071F54" w:rsidRDefault="00071F54" w:rsidP="00071F54">
      <w:pPr>
        <w:rPr>
          <w:b/>
          <w:color w:val="000000" w:themeColor="text1"/>
          <w:sz w:val="32"/>
          <w:szCs w:val="32"/>
        </w:rPr>
      </w:pPr>
      <w:r>
        <w:rPr>
          <w:color w:val="000000" w:themeColor="text1"/>
          <w:sz w:val="32"/>
          <w:szCs w:val="32"/>
        </w:rPr>
        <w:t xml:space="preserve">Light your candle while either singing or citing a prayer for your intention to invite this ‘higher’ awareness in. </w:t>
      </w:r>
      <w:r>
        <w:rPr>
          <w:color w:val="000000" w:themeColor="text1"/>
          <w:sz w:val="32"/>
          <w:szCs w:val="32"/>
        </w:rPr>
        <w:br/>
      </w:r>
      <w:r>
        <w:rPr>
          <w:color w:val="000000" w:themeColor="text1"/>
          <w:sz w:val="32"/>
          <w:szCs w:val="32"/>
        </w:rPr>
        <w:br/>
        <w:t xml:space="preserve">I sing it most if the time but sometimes I say a prayer. </w:t>
      </w:r>
      <w:r>
        <w:rPr>
          <w:color w:val="000000" w:themeColor="text1"/>
          <w:sz w:val="32"/>
          <w:szCs w:val="32"/>
        </w:rPr>
        <w:br/>
      </w:r>
      <w:r>
        <w:rPr>
          <w:color w:val="000000" w:themeColor="text1"/>
          <w:sz w:val="32"/>
          <w:szCs w:val="32"/>
        </w:rPr>
        <w:br/>
        <w:t xml:space="preserve">‘Spirit Guides please come with me and show me what you want me to see, what I’m ready to see and how I can be of service in the world in me and around me’ </w:t>
      </w:r>
      <w:r>
        <w:rPr>
          <w:color w:val="000000" w:themeColor="text1"/>
          <w:sz w:val="32"/>
          <w:szCs w:val="32"/>
        </w:rPr>
        <w:br/>
      </w:r>
      <w:r>
        <w:rPr>
          <w:color w:val="000000" w:themeColor="text1"/>
          <w:sz w:val="32"/>
          <w:szCs w:val="32"/>
        </w:rPr>
        <w:br/>
        <w:t xml:space="preserve">Btw, the guides LOVE to hear you singing! </w:t>
      </w:r>
      <w:r>
        <w:rPr>
          <w:color w:val="000000" w:themeColor="text1"/>
          <w:sz w:val="32"/>
          <w:szCs w:val="32"/>
        </w:rPr>
        <w:br/>
      </w:r>
      <w:r>
        <w:rPr>
          <w:color w:val="000000" w:themeColor="text1"/>
          <w:sz w:val="32"/>
          <w:szCs w:val="32"/>
        </w:rPr>
        <w:br/>
      </w:r>
    </w:p>
    <w:p w14:paraId="5901057F" w14:textId="77777777" w:rsidR="00071F54" w:rsidRDefault="00071F54" w:rsidP="00071F54">
      <w:pPr>
        <w:rPr>
          <w:b/>
          <w:color w:val="000000" w:themeColor="text1"/>
          <w:sz w:val="32"/>
          <w:szCs w:val="32"/>
        </w:rPr>
      </w:pPr>
    </w:p>
    <w:p w14:paraId="173CCDA7" w14:textId="77777777" w:rsidR="00071F54" w:rsidRDefault="00071F54" w:rsidP="00071F54">
      <w:pPr>
        <w:rPr>
          <w:b/>
          <w:color w:val="000000" w:themeColor="text1"/>
          <w:sz w:val="32"/>
          <w:szCs w:val="32"/>
        </w:rPr>
      </w:pPr>
    </w:p>
    <w:p w14:paraId="12AA4475" w14:textId="77777777" w:rsidR="00071F54" w:rsidRDefault="00071F54" w:rsidP="00071F54">
      <w:pPr>
        <w:rPr>
          <w:b/>
          <w:color w:val="000000" w:themeColor="text1"/>
          <w:sz w:val="32"/>
          <w:szCs w:val="32"/>
        </w:rPr>
      </w:pPr>
    </w:p>
    <w:p w14:paraId="2910E63E" w14:textId="77777777" w:rsidR="00071F54" w:rsidRDefault="00071F54" w:rsidP="00071F54">
      <w:pPr>
        <w:rPr>
          <w:b/>
          <w:color w:val="000000" w:themeColor="text1"/>
          <w:sz w:val="32"/>
          <w:szCs w:val="32"/>
        </w:rPr>
      </w:pPr>
    </w:p>
    <w:p w14:paraId="085D92AC" w14:textId="77777777" w:rsidR="00071F54" w:rsidRDefault="00071F54" w:rsidP="00071F54">
      <w:pPr>
        <w:rPr>
          <w:b/>
          <w:color w:val="000000" w:themeColor="text1"/>
          <w:sz w:val="32"/>
          <w:szCs w:val="32"/>
        </w:rPr>
      </w:pPr>
    </w:p>
    <w:p w14:paraId="08D0822A" w14:textId="77777777" w:rsidR="00071F54" w:rsidRDefault="00071F54" w:rsidP="00071F54">
      <w:pPr>
        <w:rPr>
          <w:b/>
          <w:color w:val="000000" w:themeColor="text1"/>
          <w:sz w:val="32"/>
          <w:szCs w:val="32"/>
        </w:rPr>
      </w:pPr>
    </w:p>
    <w:p w14:paraId="421E4925" w14:textId="77777777" w:rsidR="00071F54" w:rsidRDefault="00071F54" w:rsidP="00071F54">
      <w:pPr>
        <w:rPr>
          <w:b/>
          <w:color w:val="000000" w:themeColor="text1"/>
          <w:sz w:val="32"/>
          <w:szCs w:val="32"/>
        </w:rPr>
      </w:pPr>
    </w:p>
    <w:p w14:paraId="1EE8D9A6" w14:textId="77777777" w:rsidR="00071F54" w:rsidRDefault="00071F54" w:rsidP="00071F54">
      <w:pPr>
        <w:rPr>
          <w:b/>
          <w:color w:val="000000" w:themeColor="text1"/>
          <w:sz w:val="32"/>
          <w:szCs w:val="32"/>
        </w:rPr>
      </w:pPr>
    </w:p>
    <w:p w14:paraId="65F27A89" w14:textId="77777777" w:rsidR="00071F54" w:rsidRDefault="00071F54" w:rsidP="00071F54">
      <w:pPr>
        <w:rPr>
          <w:b/>
          <w:color w:val="000000" w:themeColor="text1"/>
          <w:sz w:val="32"/>
          <w:szCs w:val="32"/>
        </w:rPr>
      </w:pPr>
    </w:p>
    <w:p w14:paraId="2253D3AE" w14:textId="77777777" w:rsidR="00071F54" w:rsidRDefault="00071F54" w:rsidP="00071F54">
      <w:pPr>
        <w:rPr>
          <w:b/>
          <w:color w:val="000000" w:themeColor="text1"/>
          <w:sz w:val="32"/>
          <w:szCs w:val="32"/>
        </w:rPr>
      </w:pPr>
      <w:r w:rsidRPr="009B328C">
        <w:rPr>
          <w:b/>
          <w:color w:val="000000" w:themeColor="text1"/>
          <w:sz w:val="32"/>
          <w:szCs w:val="32"/>
        </w:rPr>
        <w:t>Step 3:</w:t>
      </w:r>
      <w:r>
        <w:rPr>
          <w:color w:val="000000" w:themeColor="text1"/>
          <w:sz w:val="32"/>
          <w:szCs w:val="32"/>
        </w:rPr>
        <w:t xml:space="preserve"> </w:t>
      </w:r>
      <w:r>
        <w:rPr>
          <w:color w:val="000000" w:themeColor="text1"/>
          <w:sz w:val="32"/>
          <w:szCs w:val="32"/>
        </w:rPr>
        <w:br/>
      </w:r>
      <w:r>
        <w:rPr>
          <w:color w:val="000000" w:themeColor="text1"/>
          <w:sz w:val="32"/>
          <w:szCs w:val="32"/>
        </w:rPr>
        <w:br/>
        <w:t xml:space="preserve">If you have sage or </w:t>
      </w:r>
      <w:proofErr w:type="spellStart"/>
      <w:r>
        <w:rPr>
          <w:color w:val="000000" w:themeColor="text1"/>
          <w:sz w:val="32"/>
          <w:szCs w:val="32"/>
        </w:rPr>
        <w:t>palo</w:t>
      </w:r>
      <w:proofErr w:type="spellEnd"/>
      <w:r>
        <w:rPr>
          <w:color w:val="000000" w:themeColor="text1"/>
          <w:sz w:val="32"/>
          <w:szCs w:val="32"/>
        </w:rPr>
        <w:t xml:space="preserve"> </w:t>
      </w:r>
      <w:proofErr w:type="spellStart"/>
      <w:r>
        <w:rPr>
          <w:color w:val="000000" w:themeColor="text1"/>
          <w:sz w:val="32"/>
          <w:szCs w:val="32"/>
        </w:rPr>
        <w:t>santo</w:t>
      </w:r>
      <w:proofErr w:type="spellEnd"/>
      <w:r>
        <w:rPr>
          <w:color w:val="000000" w:themeColor="text1"/>
          <w:sz w:val="32"/>
          <w:szCs w:val="32"/>
        </w:rPr>
        <w:t xml:space="preserve"> or sweet grass use it to clear your space. Continue your prayer, chant or song as you prepare your space. The clearing process does not have to be long and it is not absolutely necessary. I use it as a time to open my heart more, as sacred ceremony and as a meditative practice sometimes. </w:t>
      </w:r>
      <w:r>
        <w:rPr>
          <w:color w:val="000000" w:themeColor="text1"/>
          <w:sz w:val="32"/>
          <w:szCs w:val="32"/>
        </w:rPr>
        <w:br/>
      </w:r>
      <w:r>
        <w:rPr>
          <w:color w:val="000000" w:themeColor="text1"/>
          <w:sz w:val="32"/>
          <w:szCs w:val="32"/>
        </w:rPr>
        <w:br/>
        <w:t>Other times I just drop right in for the exercise and skip this step. It’s all ok. Do what feels right for you up to this next step.</w:t>
      </w:r>
      <w:r>
        <w:rPr>
          <w:color w:val="000000" w:themeColor="text1"/>
          <w:sz w:val="32"/>
          <w:szCs w:val="32"/>
        </w:rPr>
        <w:br/>
      </w:r>
      <w:r>
        <w:rPr>
          <w:b/>
          <w:color w:val="000000" w:themeColor="text1"/>
          <w:sz w:val="32"/>
          <w:szCs w:val="32"/>
        </w:rPr>
        <w:br/>
      </w:r>
      <w:r>
        <w:rPr>
          <w:b/>
          <w:color w:val="000000" w:themeColor="text1"/>
          <w:sz w:val="32"/>
          <w:szCs w:val="32"/>
        </w:rPr>
        <w:br/>
      </w:r>
      <w:r>
        <w:rPr>
          <w:b/>
          <w:color w:val="000000" w:themeColor="text1"/>
          <w:sz w:val="32"/>
          <w:szCs w:val="32"/>
        </w:rPr>
        <w:br/>
      </w:r>
      <w:r w:rsidRPr="009B328C">
        <w:rPr>
          <w:b/>
          <w:color w:val="000000" w:themeColor="text1"/>
          <w:sz w:val="32"/>
          <w:szCs w:val="32"/>
        </w:rPr>
        <w:t>Step 4</w:t>
      </w:r>
      <w:r>
        <w:rPr>
          <w:b/>
          <w:color w:val="000000" w:themeColor="text1"/>
          <w:sz w:val="32"/>
          <w:szCs w:val="32"/>
        </w:rPr>
        <w:t xml:space="preserve">: </w:t>
      </w:r>
      <w:r>
        <w:rPr>
          <w:b/>
          <w:color w:val="000000" w:themeColor="text1"/>
          <w:sz w:val="32"/>
          <w:szCs w:val="32"/>
        </w:rPr>
        <w:br/>
      </w:r>
      <w:r>
        <w:rPr>
          <w:b/>
          <w:color w:val="000000" w:themeColor="text1"/>
          <w:sz w:val="32"/>
          <w:szCs w:val="32"/>
        </w:rPr>
        <w:br/>
      </w:r>
      <w:r>
        <w:rPr>
          <w:color w:val="000000" w:themeColor="text1"/>
          <w:sz w:val="32"/>
          <w:szCs w:val="32"/>
        </w:rPr>
        <w:t xml:space="preserve">Grab a pen or pencil and at least 3 pages of 8x11 paper. I prefer blank paper so I do not have to think about staying in the lines. (I started my practice with 3 pieces and went up to 10 pages sometimes after a while) </w:t>
      </w:r>
      <w:r>
        <w:rPr>
          <w:color w:val="000000" w:themeColor="text1"/>
          <w:sz w:val="32"/>
          <w:szCs w:val="32"/>
        </w:rPr>
        <w:br/>
      </w:r>
      <w:r>
        <w:rPr>
          <w:color w:val="000000" w:themeColor="text1"/>
          <w:sz w:val="32"/>
          <w:szCs w:val="32"/>
        </w:rPr>
        <w:br/>
        <w:t xml:space="preserve">You’ll find that when you get in the flow you just won’t want to stop! Important to note is that when the energy is finished communicating, you will absolutely know. It’s like someone turned off the radio. </w:t>
      </w:r>
      <w:r>
        <w:rPr>
          <w:color w:val="000000" w:themeColor="text1"/>
          <w:sz w:val="32"/>
          <w:szCs w:val="32"/>
        </w:rPr>
        <w:br/>
      </w:r>
      <w:r>
        <w:rPr>
          <w:color w:val="000000" w:themeColor="text1"/>
          <w:sz w:val="32"/>
          <w:szCs w:val="32"/>
        </w:rPr>
        <w:br/>
      </w:r>
      <w:r>
        <w:rPr>
          <w:color w:val="000000" w:themeColor="text1"/>
          <w:sz w:val="32"/>
          <w:szCs w:val="32"/>
        </w:rPr>
        <w:br/>
      </w:r>
      <w:r w:rsidRPr="006A6F9C">
        <w:rPr>
          <w:b/>
          <w:color w:val="000000" w:themeColor="text1"/>
          <w:sz w:val="32"/>
          <w:szCs w:val="32"/>
        </w:rPr>
        <w:t>Step 5:</w:t>
      </w:r>
      <w:r>
        <w:rPr>
          <w:color w:val="000000" w:themeColor="text1"/>
          <w:sz w:val="32"/>
          <w:szCs w:val="32"/>
        </w:rPr>
        <w:t xml:space="preserve"> </w:t>
      </w:r>
      <w:r>
        <w:rPr>
          <w:color w:val="000000" w:themeColor="text1"/>
          <w:sz w:val="32"/>
          <w:szCs w:val="32"/>
        </w:rPr>
        <w:br/>
      </w:r>
      <w:r>
        <w:rPr>
          <w:color w:val="000000" w:themeColor="text1"/>
          <w:sz w:val="32"/>
          <w:szCs w:val="32"/>
        </w:rPr>
        <w:br/>
        <w:t xml:space="preserve">As you sit at your writing station take a few deep breaths and set the intention of being an open vehicle for light source to flow through you. For benevolent relationship to interact and share with </w:t>
      </w:r>
      <w:proofErr w:type="gramStart"/>
      <w:r>
        <w:rPr>
          <w:color w:val="000000" w:themeColor="text1"/>
          <w:sz w:val="32"/>
          <w:szCs w:val="32"/>
        </w:rPr>
        <w:t>you</w:t>
      </w:r>
      <w:proofErr w:type="gramEnd"/>
      <w:r>
        <w:rPr>
          <w:color w:val="000000" w:themeColor="text1"/>
          <w:sz w:val="32"/>
          <w:szCs w:val="32"/>
        </w:rPr>
        <w:t xml:space="preserve"> insights, awareness, and guidance for your life. </w:t>
      </w:r>
      <w:r>
        <w:rPr>
          <w:color w:val="000000" w:themeColor="text1"/>
          <w:sz w:val="32"/>
          <w:szCs w:val="32"/>
        </w:rPr>
        <w:br/>
      </w:r>
      <w:r>
        <w:rPr>
          <w:color w:val="000000" w:themeColor="text1"/>
          <w:sz w:val="32"/>
          <w:szCs w:val="32"/>
        </w:rPr>
        <w:br/>
      </w:r>
    </w:p>
    <w:p w14:paraId="04EC81FF" w14:textId="77777777" w:rsidR="00071F54" w:rsidRDefault="00071F54" w:rsidP="00071F54">
      <w:pPr>
        <w:rPr>
          <w:b/>
          <w:color w:val="000000" w:themeColor="text1"/>
          <w:sz w:val="32"/>
          <w:szCs w:val="32"/>
        </w:rPr>
      </w:pPr>
    </w:p>
    <w:p w14:paraId="0043C791" w14:textId="77777777" w:rsidR="00071F54" w:rsidRDefault="00071F54" w:rsidP="00071F54">
      <w:pPr>
        <w:rPr>
          <w:b/>
          <w:color w:val="000000" w:themeColor="text1"/>
          <w:sz w:val="32"/>
          <w:szCs w:val="32"/>
        </w:rPr>
      </w:pPr>
    </w:p>
    <w:p w14:paraId="434BB46E" w14:textId="77777777" w:rsidR="00071F54" w:rsidRDefault="00071F54" w:rsidP="00071F54">
      <w:pPr>
        <w:rPr>
          <w:b/>
          <w:color w:val="000000" w:themeColor="text1"/>
          <w:sz w:val="32"/>
          <w:szCs w:val="32"/>
        </w:rPr>
      </w:pPr>
    </w:p>
    <w:p w14:paraId="4A55C6FD" w14:textId="77777777" w:rsidR="00071F54" w:rsidRDefault="00071F54" w:rsidP="00071F54">
      <w:pPr>
        <w:rPr>
          <w:b/>
          <w:color w:val="000000" w:themeColor="text1"/>
          <w:sz w:val="32"/>
          <w:szCs w:val="32"/>
        </w:rPr>
      </w:pPr>
    </w:p>
    <w:p w14:paraId="57BFB6C5" w14:textId="77777777" w:rsidR="00071F54" w:rsidRDefault="00071F54" w:rsidP="00071F54">
      <w:pPr>
        <w:rPr>
          <w:b/>
          <w:color w:val="000000" w:themeColor="text1"/>
          <w:sz w:val="32"/>
          <w:szCs w:val="32"/>
        </w:rPr>
      </w:pPr>
    </w:p>
    <w:p w14:paraId="70D37BC1" w14:textId="77777777" w:rsidR="00071F54" w:rsidRDefault="00071F54" w:rsidP="00071F54">
      <w:pPr>
        <w:rPr>
          <w:b/>
          <w:color w:val="000000" w:themeColor="text1"/>
          <w:sz w:val="32"/>
          <w:szCs w:val="32"/>
        </w:rPr>
      </w:pPr>
    </w:p>
    <w:p w14:paraId="7C3F934B" w14:textId="77777777" w:rsidR="00071F54" w:rsidRDefault="00071F54" w:rsidP="00071F54">
      <w:pPr>
        <w:rPr>
          <w:b/>
          <w:color w:val="000000" w:themeColor="text1"/>
          <w:sz w:val="32"/>
          <w:szCs w:val="32"/>
        </w:rPr>
      </w:pPr>
    </w:p>
    <w:p w14:paraId="2E02B1F0" w14:textId="77777777" w:rsidR="00071F54" w:rsidRDefault="00071F54" w:rsidP="00071F54">
      <w:pPr>
        <w:rPr>
          <w:b/>
          <w:color w:val="000000" w:themeColor="text1"/>
          <w:sz w:val="32"/>
          <w:szCs w:val="32"/>
        </w:rPr>
      </w:pPr>
    </w:p>
    <w:p w14:paraId="38710A3F" w14:textId="77777777" w:rsidR="00071F54" w:rsidRDefault="00071F54" w:rsidP="00071F54">
      <w:pPr>
        <w:rPr>
          <w:b/>
          <w:color w:val="000000" w:themeColor="text1"/>
          <w:sz w:val="32"/>
          <w:szCs w:val="32"/>
        </w:rPr>
      </w:pPr>
    </w:p>
    <w:p w14:paraId="63A2E65B" w14:textId="77777777" w:rsidR="00A459CD" w:rsidRDefault="00A459CD" w:rsidP="00071F54">
      <w:pPr>
        <w:rPr>
          <w:b/>
          <w:color w:val="000000" w:themeColor="text1"/>
          <w:sz w:val="32"/>
          <w:szCs w:val="32"/>
        </w:rPr>
      </w:pPr>
    </w:p>
    <w:p w14:paraId="7B6C183B" w14:textId="77777777" w:rsidR="00071F54" w:rsidRDefault="00071F54" w:rsidP="00071F54">
      <w:pPr>
        <w:rPr>
          <w:color w:val="000000" w:themeColor="text1"/>
          <w:sz w:val="32"/>
          <w:szCs w:val="32"/>
        </w:rPr>
      </w:pPr>
      <w:r w:rsidRPr="006A6F9C">
        <w:rPr>
          <w:b/>
          <w:color w:val="000000" w:themeColor="text1"/>
          <w:sz w:val="32"/>
          <w:szCs w:val="32"/>
        </w:rPr>
        <w:t>Step 6:</w:t>
      </w:r>
      <w:r>
        <w:rPr>
          <w:color w:val="000000" w:themeColor="text1"/>
          <w:sz w:val="32"/>
          <w:szCs w:val="32"/>
        </w:rPr>
        <w:t xml:space="preserve"> </w:t>
      </w:r>
      <w:r>
        <w:rPr>
          <w:color w:val="000000" w:themeColor="text1"/>
          <w:sz w:val="32"/>
          <w:szCs w:val="32"/>
        </w:rPr>
        <w:br/>
      </w:r>
      <w:r>
        <w:rPr>
          <w:color w:val="000000" w:themeColor="text1"/>
          <w:sz w:val="32"/>
          <w:szCs w:val="32"/>
        </w:rPr>
        <w:br/>
        <w:t xml:space="preserve">Write one basic question on the first piece of paper. Make it generic yet personal to you. </w:t>
      </w:r>
      <w:r>
        <w:rPr>
          <w:color w:val="000000" w:themeColor="text1"/>
          <w:sz w:val="32"/>
          <w:szCs w:val="32"/>
        </w:rPr>
        <w:br/>
      </w:r>
      <w:r>
        <w:rPr>
          <w:color w:val="000000" w:themeColor="text1"/>
          <w:sz w:val="32"/>
          <w:szCs w:val="32"/>
        </w:rPr>
        <w:br/>
        <w:t xml:space="preserve">Examples include: </w:t>
      </w:r>
      <w:r>
        <w:rPr>
          <w:color w:val="000000" w:themeColor="text1"/>
          <w:sz w:val="32"/>
          <w:szCs w:val="32"/>
        </w:rPr>
        <w:br/>
      </w:r>
      <w:r>
        <w:rPr>
          <w:color w:val="000000" w:themeColor="text1"/>
          <w:sz w:val="32"/>
          <w:szCs w:val="32"/>
        </w:rPr>
        <w:br/>
        <w:t xml:space="preserve">What would you like for me to know? </w:t>
      </w:r>
      <w:r>
        <w:rPr>
          <w:color w:val="000000" w:themeColor="text1"/>
          <w:sz w:val="32"/>
          <w:szCs w:val="32"/>
        </w:rPr>
        <w:br/>
        <w:t xml:space="preserve">What guidance do you have for me? </w:t>
      </w:r>
      <w:r>
        <w:rPr>
          <w:color w:val="000000" w:themeColor="text1"/>
          <w:sz w:val="32"/>
          <w:szCs w:val="32"/>
        </w:rPr>
        <w:br/>
        <w:t xml:space="preserve">I’m confused… What do I do now? </w:t>
      </w:r>
      <w:r>
        <w:rPr>
          <w:color w:val="000000" w:themeColor="text1"/>
          <w:sz w:val="32"/>
          <w:szCs w:val="32"/>
        </w:rPr>
        <w:br/>
        <w:t xml:space="preserve">Can you help me get some clarity? </w:t>
      </w:r>
      <w:r>
        <w:rPr>
          <w:color w:val="000000" w:themeColor="text1"/>
          <w:sz w:val="32"/>
          <w:szCs w:val="32"/>
        </w:rPr>
        <w:br/>
        <w:t xml:space="preserve">I ready for my next step. Is there anything you can share with me? </w:t>
      </w:r>
      <w:r>
        <w:rPr>
          <w:color w:val="000000" w:themeColor="text1"/>
          <w:sz w:val="32"/>
          <w:szCs w:val="32"/>
        </w:rPr>
        <w:br/>
      </w:r>
      <w:r>
        <w:rPr>
          <w:color w:val="000000" w:themeColor="text1"/>
          <w:sz w:val="32"/>
          <w:szCs w:val="32"/>
        </w:rPr>
        <w:br/>
        <w:t xml:space="preserve">After you write this question, just start writing. No stopping, no thinking, no interacting. Just write, write and keep writing. Do not pick your pen up off of the page to pause and do not edit anything! </w:t>
      </w:r>
      <w:r>
        <w:rPr>
          <w:color w:val="000000" w:themeColor="text1"/>
          <w:sz w:val="32"/>
          <w:szCs w:val="32"/>
        </w:rPr>
        <w:br/>
      </w:r>
      <w:r>
        <w:rPr>
          <w:color w:val="000000" w:themeColor="text1"/>
          <w:sz w:val="32"/>
          <w:szCs w:val="32"/>
        </w:rPr>
        <w:br/>
        <w:t xml:space="preserve">If you don’t know what to write, write the following: “I don’t know what to write’ over and over again until the flow comes in again. </w:t>
      </w:r>
      <w:r>
        <w:rPr>
          <w:color w:val="000000" w:themeColor="text1"/>
          <w:sz w:val="32"/>
          <w:szCs w:val="32"/>
        </w:rPr>
        <w:br/>
      </w:r>
      <w:r>
        <w:rPr>
          <w:color w:val="000000" w:themeColor="text1"/>
          <w:sz w:val="32"/>
          <w:szCs w:val="32"/>
        </w:rPr>
        <w:br/>
        <w:t xml:space="preserve">This is an exercise of letting go and allowing the information to pour in for you. </w:t>
      </w:r>
      <w:r>
        <w:rPr>
          <w:color w:val="000000" w:themeColor="text1"/>
          <w:sz w:val="32"/>
          <w:szCs w:val="32"/>
        </w:rPr>
        <w:br/>
      </w:r>
      <w:r>
        <w:rPr>
          <w:color w:val="000000" w:themeColor="text1"/>
          <w:sz w:val="32"/>
          <w:szCs w:val="32"/>
        </w:rPr>
        <w:br/>
        <w:t xml:space="preserve">When you get a reply that you want to deepen into. Ask the next heart felt question in the simple form possible. So, no story or explanation just simple easy questions like: </w:t>
      </w:r>
      <w:r>
        <w:rPr>
          <w:color w:val="000000" w:themeColor="text1"/>
          <w:sz w:val="32"/>
          <w:szCs w:val="32"/>
        </w:rPr>
        <w:br/>
      </w:r>
      <w:r>
        <w:rPr>
          <w:color w:val="000000" w:themeColor="text1"/>
          <w:sz w:val="32"/>
          <w:szCs w:val="32"/>
        </w:rPr>
        <w:br/>
        <w:t>Example:</w:t>
      </w:r>
      <w:r>
        <w:rPr>
          <w:color w:val="000000" w:themeColor="text1"/>
          <w:sz w:val="32"/>
          <w:szCs w:val="32"/>
        </w:rPr>
        <w:br/>
      </w:r>
      <w:r>
        <w:rPr>
          <w:color w:val="000000" w:themeColor="text1"/>
          <w:sz w:val="32"/>
          <w:szCs w:val="32"/>
        </w:rPr>
        <w:br/>
        <w:t xml:space="preserve">So what next? </w:t>
      </w:r>
      <w:r>
        <w:rPr>
          <w:color w:val="000000" w:themeColor="text1"/>
          <w:sz w:val="32"/>
          <w:szCs w:val="32"/>
        </w:rPr>
        <w:br/>
        <w:t xml:space="preserve">Can you clarify? </w:t>
      </w:r>
      <w:r>
        <w:rPr>
          <w:color w:val="000000" w:themeColor="text1"/>
          <w:sz w:val="32"/>
          <w:szCs w:val="32"/>
        </w:rPr>
        <w:br/>
        <w:t>And how about “xyz”</w:t>
      </w:r>
      <w:r>
        <w:rPr>
          <w:color w:val="000000" w:themeColor="text1"/>
          <w:sz w:val="32"/>
          <w:szCs w:val="32"/>
        </w:rPr>
        <w:br/>
      </w:r>
      <w:r>
        <w:rPr>
          <w:color w:val="000000" w:themeColor="text1"/>
          <w:sz w:val="32"/>
          <w:szCs w:val="32"/>
        </w:rPr>
        <w:br/>
        <w:t xml:space="preserve">The question should come from a stream of consciousness and should be </w:t>
      </w:r>
      <w:proofErr w:type="spellStart"/>
      <w:r>
        <w:rPr>
          <w:color w:val="000000" w:themeColor="text1"/>
          <w:sz w:val="32"/>
          <w:szCs w:val="32"/>
        </w:rPr>
        <w:t>lightening</w:t>
      </w:r>
      <w:proofErr w:type="spellEnd"/>
      <w:r>
        <w:rPr>
          <w:color w:val="000000" w:themeColor="text1"/>
          <w:sz w:val="32"/>
          <w:szCs w:val="32"/>
        </w:rPr>
        <w:t xml:space="preserve"> fast if it is to be asked. If you contemplate on the question too long you are stepping outside of the channel zone and have come back to linear thinking. What we are creating here is opening your pathway to channeling directly to other realms. </w:t>
      </w:r>
      <w:r>
        <w:rPr>
          <w:color w:val="000000" w:themeColor="text1"/>
          <w:sz w:val="32"/>
          <w:szCs w:val="32"/>
        </w:rPr>
        <w:br/>
      </w:r>
      <w:r>
        <w:rPr>
          <w:color w:val="000000" w:themeColor="text1"/>
          <w:sz w:val="32"/>
          <w:szCs w:val="32"/>
        </w:rPr>
        <w:br/>
        <w:t xml:space="preserve">Keep writing until you have finished at least 3 </w:t>
      </w:r>
      <w:proofErr w:type="gramStart"/>
      <w:r>
        <w:rPr>
          <w:color w:val="000000" w:themeColor="text1"/>
          <w:sz w:val="32"/>
          <w:szCs w:val="32"/>
        </w:rPr>
        <w:t>pages</w:t>
      </w:r>
      <w:proofErr w:type="gramEnd"/>
      <w:r>
        <w:rPr>
          <w:color w:val="000000" w:themeColor="text1"/>
          <w:sz w:val="32"/>
          <w:szCs w:val="32"/>
        </w:rPr>
        <w:t xml:space="preserve"> front and back. </w:t>
      </w:r>
    </w:p>
    <w:p w14:paraId="7CEA9434" w14:textId="77777777" w:rsidR="00A459CD" w:rsidRDefault="00071F54" w:rsidP="00071F54">
      <w:pPr>
        <w:rPr>
          <w:b/>
          <w:color w:val="000000" w:themeColor="text1"/>
          <w:sz w:val="32"/>
          <w:szCs w:val="32"/>
        </w:rPr>
      </w:pPr>
      <w:r>
        <w:rPr>
          <w:color w:val="000000" w:themeColor="text1"/>
          <w:sz w:val="32"/>
          <w:szCs w:val="32"/>
        </w:rPr>
        <w:br/>
      </w:r>
    </w:p>
    <w:p w14:paraId="4E4489FF" w14:textId="77777777" w:rsidR="00071F54" w:rsidRDefault="00071F54" w:rsidP="00071F54">
      <w:pPr>
        <w:rPr>
          <w:b/>
          <w:color w:val="000000" w:themeColor="text1"/>
          <w:sz w:val="32"/>
          <w:szCs w:val="32"/>
        </w:rPr>
      </w:pPr>
      <w:r w:rsidRPr="00AC5CA7">
        <w:rPr>
          <w:b/>
          <w:color w:val="000000" w:themeColor="text1"/>
          <w:sz w:val="32"/>
          <w:szCs w:val="32"/>
        </w:rPr>
        <w:t xml:space="preserve">Step 7: </w:t>
      </w:r>
      <w:r>
        <w:rPr>
          <w:b/>
          <w:color w:val="000000" w:themeColor="text1"/>
          <w:sz w:val="32"/>
          <w:szCs w:val="32"/>
        </w:rPr>
        <w:br/>
      </w:r>
      <w:r>
        <w:rPr>
          <w:b/>
          <w:color w:val="000000" w:themeColor="text1"/>
          <w:sz w:val="32"/>
          <w:szCs w:val="32"/>
        </w:rPr>
        <w:br/>
      </w:r>
      <w:r>
        <w:rPr>
          <w:color w:val="000000" w:themeColor="text1"/>
          <w:sz w:val="32"/>
          <w:szCs w:val="32"/>
        </w:rPr>
        <w:t xml:space="preserve">Close the space. Thank your guides, your higher self and inner child to showing up for you. Send a wave of gratitude from your heart to theirs and then blow out your candle. </w:t>
      </w:r>
      <w:r>
        <w:rPr>
          <w:color w:val="000000" w:themeColor="text1"/>
          <w:sz w:val="32"/>
          <w:szCs w:val="32"/>
        </w:rPr>
        <w:br/>
      </w:r>
      <w:r>
        <w:rPr>
          <w:color w:val="000000" w:themeColor="text1"/>
          <w:sz w:val="32"/>
          <w:szCs w:val="32"/>
        </w:rPr>
        <w:br/>
        <w:t xml:space="preserve">The ritual is hereby finished and you can now go back and review what you have written and what was shared with you. </w:t>
      </w:r>
      <w:r>
        <w:rPr>
          <w:color w:val="000000" w:themeColor="text1"/>
          <w:sz w:val="32"/>
          <w:szCs w:val="32"/>
        </w:rPr>
        <w:br/>
      </w:r>
      <w:r>
        <w:rPr>
          <w:color w:val="000000" w:themeColor="text1"/>
          <w:sz w:val="32"/>
          <w:szCs w:val="32"/>
        </w:rPr>
        <w:br/>
        <w:t xml:space="preserve">This practice may be challenging for some at first but I can assure you that it is worth keeping with it. After a couple of weeks of deepening with this you might find that if you miss a day your day feels incomplete. </w:t>
      </w:r>
      <w:r>
        <w:rPr>
          <w:color w:val="000000" w:themeColor="text1"/>
          <w:sz w:val="32"/>
          <w:szCs w:val="32"/>
        </w:rPr>
        <w:br/>
      </w:r>
      <w:r>
        <w:rPr>
          <w:color w:val="000000" w:themeColor="text1"/>
          <w:sz w:val="32"/>
          <w:szCs w:val="32"/>
        </w:rPr>
        <w:br/>
      </w:r>
      <w:proofErr w:type="gramStart"/>
      <w:r>
        <w:rPr>
          <w:color w:val="000000" w:themeColor="text1"/>
          <w:sz w:val="32"/>
          <w:szCs w:val="32"/>
        </w:rPr>
        <w:t>Also</w:t>
      </w:r>
      <w:proofErr w:type="gramEnd"/>
      <w:r>
        <w:rPr>
          <w:color w:val="000000" w:themeColor="text1"/>
          <w:sz w:val="32"/>
          <w:szCs w:val="32"/>
        </w:rPr>
        <w:t xml:space="preserve"> be aware of symbols that start to show up in your waking life as you open this new line of communication and pay special attention to your dreams as messages may become more vivid during this stage as well. </w:t>
      </w:r>
      <w:r>
        <w:rPr>
          <w:color w:val="000000" w:themeColor="text1"/>
          <w:sz w:val="32"/>
          <w:szCs w:val="32"/>
        </w:rPr>
        <w:br/>
      </w:r>
      <w:r>
        <w:rPr>
          <w:color w:val="000000" w:themeColor="text1"/>
          <w:sz w:val="32"/>
          <w:szCs w:val="32"/>
        </w:rPr>
        <w:br/>
        <w:t xml:space="preserve">As a closing suggestion. </w:t>
      </w:r>
      <w:r>
        <w:rPr>
          <w:color w:val="000000" w:themeColor="text1"/>
          <w:sz w:val="32"/>
          <w:szCs w:val="32"/>
        </w:rPr>
        <w:br/>
      </w:r>
      <w:r>
        <w:rPr>
          <w:color w:val="000000" w:themeColor="text1"/>
          <w:sz w:val="32"/>
          <w:szCs w:val="32"/>
        </w:rPr>
        <w:br/>
        <w:t>Be bold and wild in your communication with your guides and spirits. Talk to them, acknowledge them, question them, play and be curious with them and also dare to teac</w:t>
      </w:r>
      <w:r w:rsidR="00A459CD">
        <w:rPr>
          <w:color w:val="000000" w:themeColor="text1"/>
          <w:sz w:val="32"/>
          <w:szCs w:val="32"/>
        </w:rPr>
        <w:t>h them a thing or two!</w:t>
      </w:r>
      <w:r w:rsidR="00A459CD">
        <w:rPr>
          <w:color w:val="000000" w:themeColor="text1"/>
          <w:sz w:val="32"/>
          <w:szCs w:val="32"/>
        </w:rPr>
        <w:br/>
      </w:r>
    </w:p>
    <w:p w14:paraId="366EE643" w14:textId="77777777" w:rsidR="000A2622" w:rsidRPr="00A459CD" w:rsidRDefault="00A459CD" w:rsidP="00A459CD">
      <w:pPr>
        <w:jc w:val="center"/>
        <w:rPr>
          <w:b/>
          <w:color w:val="000000" w:themeColor="text1"/>
          <w:sz w:val="32"/>
          <w:szCs w:val="32"/>
        </w:rPr>
      </w:pPr>
      <w:r>
        <w:rPr>
          <w:b/>
          <w:color w:val="000000" w:themeColor="text1"/>
          <w:sz w:val="32"/>
          <w:szCs w:val="32"/>
        </w:rPr>
        <w:t xml:space="preserve">.. </w:t>
      </w:r>
      <w:r w:rsidR="00071F54">
        <w:rPr>
          <w:b/>
          <w:noProof/>
          <w:color w:val="000000" w:themeColor="text1"/>
          <w:sz w:val="32"/>
          <w:szCs w:val="32"/>
        </w:rPr>
        <w:drawing>
          <wp:inline distT="0" distB="0" distL="0" distR="0" wp14:anchorId="7F00F26A" wp14:editId="6260D626">
            <wp:extent cx="5592781" cy="395677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4-08 at 8.16.32 PM.png"/>
                    <pic:cNvPicPr/>
                  </pic:nvPicPr>
                  <pic:blipFill>
                    <a:blip r:embed="rId8">
                      <a:extLst>
                        <a:ext uri="{28A0092B-C50C-407E-A947-70E740481C1C}">
                          <a14:useLocalDpi xmlns:a14="http://schemas.microsoft.com/office/drawing/2010/main" val="0"/>
                        </a:ext>
                      </a:extLst>
                    </a:blip>
                    <a:stretch>
                      <a:fillRect/>
                    </a:stretch>
                  </pic:blipFill>
                  <pic:spPr>
                    <a:xfrm>
                      <a:off x="0" y="0"/>
                      <a:ext cx="5606574" cy="3966531"/>
                    </a:xfrm>
                    <a:prstGeom prst="rect">
                      <a:avLst/>
                    </a:prstGeom>
                  </pic:spPr>
                </pic:pic>
              </a:graphicData>
            </a:graphic>
          </wp:inline>
        </w:drawing>
      </w:r>
      <w:bookmarkStart w:id="0" w:name="_GoBack"/>
      <w:bookmarkEnd w:id="0"/>
      <w:r w:rsidR="00071F54" w:rsidRPr="00AC5CA7">
        <w:rPr>
          <w:b/>
          <w:color w:val="000000" w:themeColor="text1"/>
          <w:sz w:val="32"/>
          <w:szCs w:val="32"/>
        </w:rPr>
        <w:br/>
      </w:r>
    </w:p>
    <w:sectPr w:rsidR="000A2622" w:rsidRPr="00A459CD" w:rsidSect="00071F54">
      <w:pgSz w:w="11906" w:h="16838" w:code="9"/>
      <w:pgMar w:top="63" w:right="720" w:bottom="0" w:left="810" w:header="720" w:footer="720" w:gutter="0"/>
      <w:cols w:space="720"/>
      <w:docGrid w:linePitch="360"/>
      <w:printerSettings r:id="rId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F54"/>
    <w:rsid w:val="00071F54"/>
    <w:rsid w:val="002F4CBB"/>
    <w:rsid w:val="004978E3"/>
    <w:rsid w:val="00A459C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CA3D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rection-ltr">
    <w:name w:val="direction-ltr"/>
    <w:basedOn w:val="Normal"/>
    <w:rsid w:val="00071F54"/>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071F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printerSettings" Target="printerSettings/printerSettings1.bin"/><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1111</Words>
  <Characters>6338</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Burgos</dc:creator>
  <cp:keywords/>
  <dc:description/>
  <cp:lastModifiedBy>John Burgos</cp:lastModifiedBy>
  <cp:revision>1</cp:revision>
  <dcterms:created xsi:type="dcterms:W3CDTF">2019-04-09T03:24:00Z</dcterms:created>
  <dcterms:modified xsi:type="dcterms:W3CDTF">2019-04-09T03:37:00Z</dcterms:modified>
</cp:coreProperties>
</file>